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7E5CA" w14:textId="23004DC6" w:rsidR="00E654EF" w:rsidRPr="00E654EF" w:rsidRDefault="00E654EF">
      <w:pPr>
        <w:rPr>
          <w:rFonts w:ascii="Arial" w:hAnsi="Arial" w:cs="Arial"/>
          <w:sz w:val="24"/>
          <w:szCs w:val="24"/>
        </w:rPr>
      </w:pPr>
      <w:r w:rsidRPr="00E654EF">
        <w:rPr>
          <w:rFonts w:ascii="Arial" w:hAnsi="Arial" w:cs="Arial"/>
          <w:sz w:val="24"/>
          <w:szCs w:val="24"/>
        </w:rPr>
        <w:t>El medio deberá llenar el siguiente formato con las tarifas aplicables al mismo.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4059"/>
        <w:gridCol w:w="4717"/>
        <w:gridCol w:w="192"/>
        <w:gridCol w:w="192"/>
        <w:gridCol w:w="192"/>
        <w:gridCol w:w="192"/>
        <w:gridCol w:w="535"/>
        <w:gridCol w:w="190"/>
        <w:gridCol w:w="743"/>
      </w:tblGrid>
      <w:tr w:rsidR="004B4623" w:rsidRPr="004B4623" w14:paraId="15AE2B18" w14:textId="77777777" w:rsidTr="00423DC9">
        <w:trPr>
          <w:trHeight w:val="300"/>
        </w:trPr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C543" w14:textId="77777777" w:rsid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Nombre del medio:</w:t>
            </w:r>
          </w:p>
          <w:p w14:paraId="1F21817E" w14:textId="03EA9A35" w:rsidR="00E654EF" w:rsidRPr="004B4623" w:rsidRDefault="00E654EF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4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718953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0B36F54E" w14:textId="77777777" w:rsidTr="004B4623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B4EA"/>
            <w:vAlign w:val="center"/>
            <w:hideMark/>
          </w:tcPr>
          <w:p w14:paraId="49CAA85F" w14:textId="77777777" w:rsid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IMPORTANTE: LAS TARIFAS INCLUYEN IVA.</w:t>
            </w:r>
          </w:p>
          <w:p w14:paraId="55B7E772" w14:textId="5E53A415" w:rsidR="00E654EF" w:rsidRPr="004B4623" w:rsidRDefault="00E654EF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423DC9" w:rsidRPr="004B4623" w14:paraId="62E7A61E" w14:textId="77777777" w:rsidTr="00150FB2">
        <w:trPr>
          <w:trHeight w:val="360"/>
        </w:trPr>
        <w:tc>
          <w:tcPr>
            <w:tcW w:w="2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7299" w14:textId="77777777" w:rsidR="004B4623" w:rsidRPr="004B4623" w:rsidRDefault="004B4623" w:rsidP="00E654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3970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6011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58F9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1867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205B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FD22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AC0F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C2D5" w14:textId="77777777" w:rsidR="004B4623" w:rsidRDefault="004B4623" w:rsidP="0074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</w:p>
          <w:p w14:paraId="3188A9D2" w14:textId="23B0F1FA" w:rsidR="00E654EF" w:rsidRPr="004B4623" w:rsidRDefault="00E654EF" w:rsidP="0074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4B4623" w:rsidRPr="004B4623" w14:paraId="0E25CD9B" w14:textId="77777777" w:rsidTr="004B4623">
        <w:trPr>
          <w:trHeight w:val="4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BDCBC04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Datos Generales </w:t>
            </w:r>
          </w:p>
        </w:tc>
      </w:tr>
      <w:tr w:rsidR="004B4623" w:rsidRPr="004B4623" w14:paraId="3DE2CA17" w14:textId="77777777" w:rsidTr="00150FB2">
        <w:trPr>
          <w:trHeight w:val="75"/>
        </w:trPr>
        <w:tc>
          <w:tcPr>
            <w:tcW w:w="2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D795D" w14:textId="77777777" w:rsidR="004B4623" w:rsidRPr="004B4623" w:rsidRDefault="004B4623" w:rsidP="00E654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DE9E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3A94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F7CF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BB4E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89F5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680D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91B6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EEE6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654EF" w:rsidRPr="004B4623" w14:paraId="3BC22593" w14:textId="77777777" w:rsidTr="00150FB2">
        <w:trPr>
          <w:trHeight w:val="75"/>
        </w:trPr>
        <w:tc>
          <w:tcPr>
            <w:tcW w:w="2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C3CC9" w14:textId="77777777" w:rsidR="00E654EF" w:rsidRPr="004B4623" w:rsidRDefault="00E654EF" w:rsidP="00E654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4B0A0" w14:textId="77777777" w:rsidR="00E654EF" w:rsidRPr="004B4623" w:rsidRDefault="00E654EF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8E082" w14:textId="77777777" w:rsidR="00E654EF" w:rsidRPr="004B4623" w:rsidRDefault="00E654EF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9DB21" w14:textId="77777777" w:rsidR="00E654EF" w:rsidRPr="004B4623" w:rsidRDefault="00E654EF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85D26" w14:textId="77777777" w:rsidR="00E654EF" w:rsidRPr="004B4623" w:rsidRDefault="00E654EF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A64AE" w14:textId="77777777" w:rsidR="00E654EF" w:rsidRPr="004B4623" w:rsidRDefault="00E654EF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53403" w14:textId="77777777" w:rsidR="00E654EF" w:rsidRPr="004B4623" w:rsidRDefault="00E654EF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937E5" w14:textId="77777777" w:rsidR="00E654EF" w:rsidRPr="004B4623" w:rsidRDefault="00E654EF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2401C" w14:textId="77777777" w:rsidR="00E654EF" w:rsidRPr="004B4623" w:rsidRDefault="00E654EF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B4623" w:rsidRPr="004B4623" w14:paraId="425C4FDF" w14:textId="77777777" w:rsidTr="00150FB2">
        <w:trPr>
          <w:trHeight w:val="522"/>
        </w:trPr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FBAB5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Razón Social</w:t>
            </w:r>
          </w:p>
        </w:tc>
        <w:tc>
          <w:tcPr>
            <w:tcW w:w="26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A903E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                                                              RFC</w:t>
            </w: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:</w:t>
            </w:r>
          </w:p>
        </w:tc>
      </w:tr>
      <w:tr w:rsidR="004B4623" w:rsidRPr="004B4623" w14:paraId="568CF9FD" w14:textId="77777777" w:rsidTr="00150FB2">
        <w:trPr>
          <w:trHeight w:val="90"/>
        </w:trPr>
        <w:tc>
          <w:tcPr>
            <w:tcW w:w="2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10470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42225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E96AB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704EC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4B3AB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D6A1C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767C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4360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6290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23DC9" w:rsidRPr="004B4623" w14:paraId="2829A6DD" w14:textId="77777777" w:rsidTr="00150FB2">
        <w:trPr>
          <w:trHeight w:val="522"/>
        </w:trPr>
        <w:tc>
          <w:tcPr>
            <w:tcW w:w="2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F4A47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Ciudad</w:t>
            </w:r>
          </w:p>
        </w:tc>
        <w:tc>
          <w:tcPr>
            <w:tcW w:w="21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9129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A60A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A6CC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BFCC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0C122B84" w14:textId="77777777" w:rsidTr="00150FB2">
        <w:trPr>
          <w:trHeight w:val="90"/>
        </w:trPr>
        <w:tc>
          <w:tcPr>
            <w:tcW w:w="2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33723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72529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81DD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7F1C0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20CE5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5853B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29B0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0526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7631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0DD0353C" w14:textId="77777777" w:rsidTr="00150FB2">
        <w:trPr>
          <w:trHeight w:val="522"/>
        </w:trPr>
        <w:tc>
          <w:tcPr>
            <w:tcW w:w="2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C2824" w14:textId="3CF9921A" w:rsidR="004B4623" w:rsidRPr="004B4623" w:rsidRDefault="00150FB2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Domicilio comercial (Calle, número, colonia y CP)</w:t>
            </w:r>
          </w:p>
        </w:tc>
        <w:tc>
          <w:tcPr>
            <w:tcW w:w="26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CC7F7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79BAA6E7" w14:textId="77777777" w:rsidTr="00150FB2">
        <w:trPr>
          <w:trHeight w:val="90"/>
        </w:trPr>
        <w:tc>
          <w:tcPr>
            <w:tcW w:w="2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704DC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21907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708B8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65942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AE75B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789B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1B789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AEBD2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A43E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50FB2" w:rsidRPr="004B4623" w14:paraId="29E98CDC" w14:textId="77777777" w:rsidTr="00150FB2">
        <w:trPr>
          <w:trHeight w:val="522"/>
        </w:trPr>
        <w:tc>
          <w:tcPr>
            <w:tcW w:w="2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1D798" w14:textId="4D66B6A0" w:rsidR="00150FB2" w:rsidRPr="004B4623" w:rsidRDefault="00150FB2" w:rsidP="00150F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Domicilio fiscal (Calle, número y colonia)</w:t>
            </w:r>
          </w:p>
        </w:tc>
        <w:tc>
          <w:tcPr>
            <w:tcW w:w="20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89672" w14:textId="77777777" w:rsidR="00150FB2" w:rsidRPr="004B4623" w:rsidRDefault="00150FB2" w:rsidP="00150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5E0A" w14:textId="77777777" w:rsidR="00150FB2" w:rsidRPr="004B4623" w:rsidRDefault="00150FB2" w:rsidP="00150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4A289" w14:textId="77777777" w:rsidR="00150FB2" w:rsidRPr="004B4623" w:rsidRDefault="00150FB2" w:rsidP="00150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CP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C5A1B" w14:textId="77777777" w:rsidR="00150FB2" w:rsidRPr="004B4623" w:rsidRDefault="00150FB2" w:rsidP="00150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41C38355" w14:textId="77777777" w:rsidTr="00150FB2">
        <w:trPr>
          <w:trHeight w:val="90"/>
        </w:trPr>
        <w:tc>
          <w:tcPr>
            <w:tcW w:w="2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D9F99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09BF5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BC4B9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6A1F4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0090D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7F17E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84A57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89DBC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FCA0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033FF322" w14:textId="77777777" w:rsidTr="00150FB2">
        <w:trPr>
          <w:trHeight w:val="600"/>
        </w:trPr>
        <w:tc>
          <w:tcPr>
            <w:tcW w:w="2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21B5D" w14:textId="78790764" w:rsidR="004B4623" w:rsidRPr="004B4623" w:rsidRDefault="00150FB2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Teléfonos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celular</w:t>
            </w:r>
          </w:p>
        </w:tc>
        <w:tc>
          <w:tcPr>
            <w:tcW w:w="26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07D33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26282DC1" w14:textId="77777777" w:rsidTr="00150FB2">
        <w:trPr>
          <w:trHeight w:val="90"/>
        </w:trPr>
        <w:tc>
          <w:tcPr>
            <w:tcW w:w="2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F1E84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28C84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57745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D91AA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A33DA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3E6DE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CC715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E7B52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DB05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377694BF" w14:textId="77777777" w:rsidTr="00150FB2">
        <w:trPr>
          <w:trHeight w:val="522"/>
        </w:trPr>
        <w:tc>
          <w:tcPr>
            <w:tcW w:w="2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FFDE8" w14:textId="561D7D6A" w:rsidR="004B4623" w:rsidRPr="004B4623" w:rsidRDefault="00150FB2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Página web</w:t>
            </w:r>
          </w:p>
        </w:tc>
        <w:tc>
          <w:tcPr>
            <w:tcW w:w="26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CA158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1D6DBDE2" w14:textId="77777777" w:rsidTr="00150FB2">
        <w:trPr>
          <w:trHeight w:val="90"/>
        </w:trPr>
        <w:tc>
          <w:tcPr>
            <w:tcW w:w="2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52CD1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52811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EDB5C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22155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5633E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CFF30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6C116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A2B00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A02E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2B6F23F3" w14:textId="77777777" w:rsidTr="00150FB2">
        <w:trPr>
          <w:trHeight w:val="522"/>
        </w:trPr>
        <w:tc>
          <w:tcPr>
            <w:tcW w:w="2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A5149" w14:textId="44612F8A" w:rsidR="004B4623" w:rsidRPr="004B4623" w:rsidRDefault="00150FB2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26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D0A41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571A2EA7" w14:textId="77777777" w:rsidTr="00150FB2">
        <w:trPr>
          <w:trHeight w:val="90"/>
        </w:trPr>
        <w:tc>
          <w:tcPr>
            <w:tcW w:w="2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2EDED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E9656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A10AC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E6F80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85340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E783F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7D2FD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62666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05E0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691BABF9" w14:textId="77777777" w:rsidTr="00150FB2">
        <w:trPr>
          <w:trHeight w:val="522"/>
        </w:trPr>
        <w:tc>
          <w:tcPr>
            <w:tcW w:w="2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C9310" w14:textId="5F69876A" w:rsidR="004B4623" w:rsidRPr="004B4623" w:rsidRDefault="00150FB2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Representante Legal</w:t>
            </w:r>
          </w:p>
        </w:tc>
        <w:tc>
          <w:tcPr>
            <w:tcW w:w="26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290DA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50FB2" w:rsidRPr="004B4623" w14:paraId="78F2C9DB" w14:textId="77777777" w:rsidTr="00001A08">
        <w:trPr>
          <w:trHeight w:val="522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A152CF" w14:textId="77777777" w:rsidR="00150FB2" w:rsidRPr="004B4623" w:rsidRDefault="00150FB2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50FB2" w:rsidRPr="004B4623" w14:paraId="36C9919C" w14:textId="77777777" w:rsidTr="00001A08">
        <w:trPr>
          <w:trHeight w:val="522"/>
        </w:trPr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6BDAA" w14:textId="77777777" w:rsidR="00150FB2" w:rsidRDefault="00150FB2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11CB0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Gerente en ventas</w:t>
            </w:r>
          </w:p>
        </w:tc>
        <w:tc>
          <w:tcPr>
            <w:tcW w:w="26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D3D5" w14:textId="77777777" w:rsidR="00150FB2" w:rsidRPr="004B4623" w:rsidRDefault="00150FB2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B4623" w:rsidRPr="004B4623" w14:paraId="172746AB" w14:textId="77777777" w:rsidTr="00001A08">
        <w:trPr>
          <w:trHeight w:val="90"/>
        </w:trPr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3D1A1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0406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41CE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5DB1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31AE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CD03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95AC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E06B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4927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0CDE5905" w14:textId="77777777" w:rsidTr="00150FB2">
        <w:trPr>
          <w:trHeight w:val="1470"/>
        </w:trPr>
        <w:tc>
          <w:tcPr>
            <w:tcW w:w="2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EDE5E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Observaciones (incluir www o URL)</w:t>
            </w:r>
          </w:p>
        </w:tc>
        <w:tc>
          <w:tcPr>
            <w:tcW w:w="26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5AA99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14:paraId="4909D973" w14:textId="77777777" w:rsidR="007318D3" w:rsidRDefault="007318D3"/>
    <w:p w14:paraId="19E7F94E" w14:textId="77777777" w:rsidR="004B4623" w:rsidRDefault="004B4623"/>
    <w:p w14:paraId="7353E7B8" w14:textId="40DA80CB" w:rsidR="004B4623" w:rsidRDefault="004B4623"/>
    <w:p w14:paraId="198BC630" w14:textId="47DA80EC" w:rsidR="002E11AC" w:rsidRDefault="002E11AC"/>
    <w:p w14:paraId="2490AEE2" w14:textId="4B81C11B" w:rsidR="002E11AC" w:rsidRDefault="002E11AC"/>
    <w:p w14:paraId="4BDA0635" w14:textId="100CAA0E" w:rsidR="002E11AC" w:rsidRDefault="002E11AC"/>
    <w:p w14:paraId="50E4935B" w14:textId="77777777" w:rsidR="002E11AC" w:rsidRDefault="002E11AC">
      <w:pPr>
        <w:sectPr w:rsidR="002E11AC" w:rsidSect="004920BA">
          <w:headerReference w:type="default" r:id="rId7"/>
          <w:footerReference w:type="default" r:id="rId8"/>
          <w:pgSz w:w="15840" w:h="12240" w:orient="landscape"/>
          <w:pgMar w:top="2552" w:right="1417" w:bottom="1701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9"/>
        <w:gridCol w:w="1275"/>
        <w:gridCol w:w="1418"/>
        <w:gridCol w:w="1701"/>
        <w:gridCol w:w="1558"/>
        <w:gridCol w:w="1561"/>
        <w:gridCol w:w="1701"/>
        <w:gridCol w:w="1511"/>
      </w:tblGrid>
      <w:tr w:rsidR="004B4623" w:rsidRPr="004B4623" w14:paraId="1BF82FF6" w14:textId="77777777" w:rsidTr="004B4623">
        <w:trPr>
          <w:trHeight w:val="300"/>
        </w:trPr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7B7F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Nombre del medio:</w:t>
            </w:r>
          </w:p>
        </w:tc>
        <w:tc>
          <w:tcPr>
            <w:tcW w:w="413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A7A881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1BA52A0B" w14:textId="77777777" w:rsidTr="004B462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B4EA"/>
            <w:vAlign w:val="center"/>
            <w:hideMark/>
          </w:tcPr>
          <w:p w14:paraId="1B54B4B4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IMPORTANTE: LAS TARIFAS INCLUYEN IVA.</w:t>
            </w:r>
          </w:p>
        </w:tc>
      </w:tr>
      <w:tr w:rsidR="004B4623" w:rsidRPr="005853DE" w14:paraId="14E2982F" w14:textId="77777777" w:rsidTr="004B4623">
        <w:trPr>
          <w:trHeight w:val="345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BADE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AC72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4410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11ED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6B2C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21B2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71AB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9C50" w14:textId="2CAB27E1" w:rsidR="004B4623" w:rsidRPr="005853DE" w:rsidRDefault="004B4623" w:rsidP="004B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es-MX"/>
              </w:rPr>
            </w:pPr>
          </w:p>
        </w:tc>
      </w:tr>
      <w:tr w:rsidR="004B4623" w:rsidRPr="004B4623" w14:paraId="15EC3BB3" w14:textId="77777777" w:rsidTr="004B4623">
        <w:trPr>
          <w:trHeight w:val="330"/>
        </w:trPr>
        <w:tc>
          <w:tcPr>
            <w:tcW w:w="376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3F504DC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Especificaciones Técnicas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9C85831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Tarifas</w:t>
            </w:r>
          </w:p>
        </w:tc>
      </w:tr>
      <w:tr w:rsidR="004B4623" w:rsidRPr="004B4623" w14:paraId="2ECE0998" w14:textId="77777777" w:rsidTr="004B4623">
        <w:trPr>
          <w:trHeight w:val="300"/>
        </w:trPr>
        <w:tc>
          <w:tcPr>
            <w:tcW w:w="376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B0B16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50249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Comercial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5ACAB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Electoral</w:t>
            </w:r>
          </w:p>
        </w:tc>
      </w:tr>
      <w:tr w:rsidR="004B4623" w:rsidRPr="004B4623" w14:paraId="55BEC26D" w14:textId="77777777" w:rsidTr="004B4623">
        <w:trPr>
          <w:trHeight w:val="919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2CE28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Contestador Automático de Mensajes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A860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4E88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8136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CB3C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95BC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3E70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332A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09163A8F" w14:textId="77777777" w:rsidTr="004B4623">
        <w:trPr>
          <w:trHeight w:val="919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5A638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Formulario de Mensajes o Contacto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64EC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7C83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9211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8644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D4B8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4D8B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97E6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72ADCFB6" w14:textId="77777777" w:rsidTr="004B4623">
        <w:trPr>
          <w:trHeight w:val="919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137EC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Soporte Técnico en Línea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2682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37E6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30E6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9FD3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4B4C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A728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8FD0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4481C3E7" w14:textId="77777777" w:rsidTr="004B4623">
        <w:trPr>
          <w:trHeight w:val="919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67F51" w14:textId="462619EA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Animación (intro, cabecera, etc.)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11BB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FB78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D779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3598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CCA1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101C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D0ED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4F7AEC4F" w14:textId="77777777" w:rsidTr="004B4623">
        <w:trPr>
          <w:trHeight w:val="919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54A69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Cantidad de Tablas en Base de Datos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81A7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9F89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29A2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DDAE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2E09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D03B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53C9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78E5FC03" w14:textId="77777777" w:rsidTr="007405EC">
        <w:trPr>
          <w:trHeight w:val="919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632FB" w14:textId="77777777" w:rsidR="007405EC" w:rsidRDefault="007405EC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  <w:p w14:paraId="56B0BE48" w14:textId="3B7E433C" w:rsid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Transferencia Mensual en GB</w:t>
            </w:r>
          </w:p>
          <w:p w14:paraId="45A73A8E" w14:textId="77777777" w:rsidR="007405EC" w:rsidRDefault="007405EC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  <w:p w14:paraId="39C86592" w14:textId="5580B4DC" w:rsidR="007405EC" w:rsidRPr="004B4623" w:rsidRDefault="007405EC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67D5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2F65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0770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340B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7A78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F35B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D8E2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405EC" w:rsidRPr="004B4623" w14:paraId="44459770" w14:textId="77777777" w:rsidTr="007405EC">
        <w:trPr>
          <w:trHeight w:val="510"/>
        </w:trPr>
        <w:tc>
          <w:tcPr>
            <w:tcW w:w="376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8AC20" w14:textId="76EA3997" w:rsidR="007405EC" w:rsidRPr="004B4623" w:rsidRDefault="007405EC" w:rsidP="0074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Especificaciones Técnicas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868915" w14:textId="12B04042" w:rsidR="007405EC" w:rsidRPr="004B4623" w:rsidRDefault="007405EC" w:rsidP="0074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Tarifas</w:t>
            </w:r>
          </w:p>
        </w:tc>
      </w:tr>
      <w:tr w:rsidR="007405EC" w:rsidRPr="004B4623" w14:paraId="3AEF518E" w14:textId="77777777" w:rsidTr="007405EC">
        <w:trPr>
          <w:trHeight w:val="510"/>
        </w:trPr>
        <w:tc>
          <w:tcPr>
            <w:tcW w:w="376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B4F2A" w14:textId="77777777" w:rsidR="007405EC" w:rsidRPr="004B4623" w:rsidRDefault="007405EC" w:rsidP="0074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78DEEA" w14:textId="0AA9FE7C" w:rsidR="007405EC" w:rsidRPr="004B4623" w:rsidRDefault="007405EC" w:rsidP="0074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Comercial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0C9CFC" w14:textId="31D17E92" w:rsidR="007405EC" w:rsidRPr="004B4623" w:rsidRDefault="007405EC" w:rsidP="0074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Electoral</w:t>
            </w:r>
          </w:p>
        </w:tc>
      </w:tr>
      <w:tr w:rsidR="00150FB2" w:rsidRPr="004B4623" w14:paraId="4FBD9D4C" w14:textId="77777777" w:rsidTr="004B4623">
        <w:trPr>
          <w:trHeight w:val="919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01FBD9" w14:textId="77777777" w:rsidR="00150FB2" w:rsidRPr="004B4623" w:rsidRDefault="00150FB2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Transferencia Mensual en TB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77F2" w14:textId="77777777" w:rsidR="00150FB2" w:rsidRPr="004B4623" w:rsidRDefault="00150FB2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36A9" w14:textId="77777777" w:rsidR="00150FB2" w:rsidRPr="004B4623" w:rsidRDefault="00150FB2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D0A0" w14:textId="77777777" w:rsidR="00150FB2" w:rsidRPr="004B4623" w:rsidRDefault="00150FB2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8529" w14:textId="77777777" w:rsidR="00150FB2" w:rsidRPr="004B4623" w:rsidRDefault="00150FB2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B3343" w14:textId="77777777" w:rsidR="00150FB2" w:rsidRPr="004B4623" w:rsidRDefault="00150FB2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621C" w14:textId="77777777" w:rsidR="00150FB2" w:rsidRPr="004B4623" w:rsidRDefault="00150FB2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C507" w14:textId="77777777" w:rsidR="00150FB2" w:rsidRPr="004B4623" w:rsidRDefault="00150FB2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B4623" w:rsidRPr="004B4623" w14:paraId="1208DDE3" w14:textId="77777777" w:rsidTr="004B4623">
        <w:trPr>
          <w:trHeight w:val="919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83AE9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Número de Cuentas de Correo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CF5E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1101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349E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88C2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61E1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C1B1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6BAF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370F1727" w14:textId="77777777" w:rsidTr="004B4623">
        <w:trPr>
          <w:trHeight w:val="919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5019D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Espacio en Disco Duro (Hosting)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CE10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F02F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3A01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1234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268F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3BB4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369E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55949215" w14:textId="77777777" w:rsidTr="004B4623">
        <w:trPr>
          <w:trHeight w:val="919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7FF25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Terminación del Dominio (.com, .net, </w:t>
            </w:r>
            <w:r w:rsidR="00150FB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mx, </w:t>
            </w: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etc.)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0F53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B7AB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1721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1812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1E2A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10DE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E5CC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02531D23" w14:textId="77777777" w:rsidTr="004B4623">
        <w:trPr>
          <w:trHeight w:val="919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51AB4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Diseño (plantillas o medida del cliente)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3486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B6F1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3994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D0B0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B552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EC45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F8F8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151CA412" w14:textId="77777777" w:rsidTr="004B4623">
        <w:trPr>
          <w:trHeight w:val="102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16F6D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Adaptabilidad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CC7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9984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3418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6012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8D32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9E58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4E18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14:paraId="06CF069B" w14:textId="77777777" w:rsidR="00256C9B" w:rsidRDefault="00256C9B"/>
    <w:p w14:paraId="4F3D2766" w14:textId="77777777" w:rsidR="00256C9B" w:rsidRDefault="00256C9B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745"/>
        <w:gridCol w:w="745"/>
        <w:gridCol w:w="745"/>
        <w:gridCol w:w="745"/>
        <w:gridCol w:w="3906"/>
        <w:gridCol w:w="1984"/>
        <w:gridCol w:w="1937"/>
      </w:tblGrid>
      <w:tr w:rsidR="004B4623" w:rsidRPr="004B4623" w14:paraId="71F35DF4" w14:textId="77777777" w:rsidTr="004B4623">
        <w:trPr>
          <w:trHeight w:val="315"/>
        </w:trPr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4BA5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Nombre del medio:</w:t>
            </w:r>
          </w:p>
        </w:tc>
        <w:tc>
          <w:tcPr>
            <w:tcW w:w="416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BDFBF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5ADECCBC" w14:textId="77777777" w:rsidTr="004B4623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B4EA"/>
            <w:vAlign w:val="center"/>
            <w:hideMark/>
          </w:tcPr>
          <w:p w14:paraId="206842FE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IMPORTANTE: LAS TARIFAS INCLUYEN IVA.</w:t>
            </w:r>
          </w:p>
        </w:tc>
      </w:tr>
      <w:tr w:rsidR="004B4623" w:rsidRPr="004B4623" w14:paraId="0882BA83" w14:textId="77777777" w:rsidTr="007405EC">
        <w:trPr>
          <w:trHeight w:val="36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268F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02C2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98E8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BA3F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E50B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AEE3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16C7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DA1BD" w14:textId="36948F1F" w:rsidR="004B4623" w:rsidRPr="004B4623" w:rsidRDefault="004B4623" w:rsidP="004B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4B4623" w:rsidRPr="004B4623" w14:paraId="2241B84D" w14:textId="77777777" w:rsidTr="004B4623">
        <w:trPr>
          <w:trHeight w:val="75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9E7D1" w14:textId="77777777" w:rsidR="004B4623" w:rsidRPr="004B4623" w:rsidRDefault="004B4623" w:rsidP="004B4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078E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A921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28F5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3445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F8E1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CA53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8BEB" w14:textId="77777777" w:rsidR="004B4623" w:rsidRPr="004B4623" w:rsidRDefault="004B4623" w:rsidP="004B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B4623" w:rsidRPr="004B4623" w14:paraId="5FA9ACEA" w14:textId="77777777" w:rsidTr="004B4623">
        <w:trPr>
          <w:trHeight w:val="390"/>
        </w:trPr>
        <w:tc>
          <w:tcPr>
            <w:tcW w:w="349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81440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Descripción de Paquetes Promocionales 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3DB085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Tarifas</w:t>
            </w:r>
          </w:p>
        </w:tc>
      </w:tr>
      <w:tr w:rsidR="004B4623" w:rsidRPr="004B4623" w14:paraId="79BD8E00" w14:textId="77777777" w:rsidTr="004B4623">
        <w:trPr>
          <w:trHeight w:val="360"/>
        </w:trPr>
        <w:tc>
          <w:tcPr>
            <w:tcW w:w="349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7B9B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1A0AE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Comercial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E15F8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Electoral</w:t>
            </w:r>
          </w:p>
        </w:tc>
      </w:tr>
      <w:tr w:rsidR="004B4623" w:rsidRPr="004B4623" w14:paraId="62A58FC6" w14:textId="77777777" w:rsidTr="004B4623">
        <w:trPr>
          <w:trHeight w:val="1279"/>
        </w:trPr>
        <w:tc>
          <w:tcPr>
            <w:tcW w:w="3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9E11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ECFB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4E4D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72EBBB80" w14:textId="77777777" w:rsidTr="004B4623">
        <w:trPr>
          <w:trHeight w:val="1279"/>
        </w:trPr>
        <w:tc>
          <w:tcPr>
            <w:tcW w:w="3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9ACA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F487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9AE9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623" w:rsidRPr="004B4623" w14:paraId="210EF58C" w14:textId="77777777" w:rsidTr="004B4623">
        <w:trPr>
          <w:trHeight w:val="1279"/>
        </w:trPr>
        <w:tc>
          <w:tcPr>
            <w:tcW w:w="3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1C0D" w14:textId="77777777" w:rsidR="004B4623" w:rsidRPr="004B4623" w:rsidRDefault="004B4623" w:rsidP="004B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16FD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897A" w14:textId="77777777" w:rsidR="004B4623" w:rsidRPr="004B4623" w:rsidRDefault="004B4623" w:rsidP="004B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14:paraId="1808C2D4" w14:textId="749801B7" w:rsidR="00F22FA9" w:rsidRPr="00E45130" w:rsidRDefault="00F22FA9">
      <w:pPr>
        <w:rPr>
          <w:sz w:val="72"/>
          <w:szCs w:val="72"/>
        </w:rPr>
      </w:pPr>
      <w:r w:rsidRPr="00E45130">
        <w:rPr>
          <w:sz w:val="72"/>
          <w:szCs w:val="72"/>
        </w:rPr>
        <w:t xml:space="preserve"> </w:t>
      </w:r>
    </w:p>
    <w:sectPr w:rsidR="00F22FA9" w:rsidRPr="00E45130" w:rsidSect="00114CF9">
      <w:pgSz w:w="15840" w:h="12240" w:orient="landscape"/>
      <w:pgMar w:top="2410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06044" w14:textId="77777777" w:rsidR="00EB5C3A" w:rsidRDefault="00EB5C3A" w:rsidP="004B4623">
      <w:pPr>
        <w:spacing w:after="0" w:line="240" w:lineRule="auto"/>
      </w:pPr>
      <w:r>
        <w:separator/>
      </w:r>
    </w:p>
  </w:endnote>
  <w:endnote w:type="continuationSeparator" w:id="0">
    <w:p w14:paraId="5AE78722" w14:textId="77777777" w:rsidR="00EB5C3A" w:rsidRDefault="00EB5C3A" w:rsidP="004B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164" w14:textId="367DD1F3" w:rsidR="007405EC" w:rsidRPr="007405EC" w:rsidRDefault="007405EC">
    <w:pPr>
      <w:pStyle w:val="Piedepgina"/>
      <w:jc w:val="right"/>
      <w:rPr>
        <w:rFonts w:ascii="Candara" w:hAnsi="Candara"/>
      </w:rPr>
    </w:pPr>
    <w:r w:rsidRPr="007405EC">
      <w:rPr>
        <w:rFonts w:ascii="Candara" w:hAnsi="Candara"/>
      </w:rPr>
      <w:t xml:space="preserve">Página </w:t>
    </w:r>
    <w:sdt>
      <w:sdtPr>
        <w:rPr>
          <w:rFonts w:ascii="Candara" w:hAnsi="Candara"/>
        </w:rPr>
        <w:id w:val="1346893961"/>
        <w:docPartObj>
          <w:docPartGallery w:val="Page Numbers (Bottom of Page)"/>
          <w:docPartUnique/>
        </w:docPartObj>
      </w:sdtPr>
      <w:sdtEndPr/>
      <w:sdtContent>
        <w:r w:rsidRPr="007405EC">
          <w:rPr>
            <w:rFonts w:ascii="Candara" w:hAnsi="Candara"/>
          </w:rPr>
          <w:fldChar w:fldCharType="begin"/>
        </w:r>
        <w:r w:rsidRPr="007405EC">
          <w:rPr>
            <w:rFonts w:ascii="Candara" w:hAnsi="Candara"/>
          </w:rPr>
          <w:instrText>PAGE   \* MERGEFORMAT</w:instrText>
        </w:r>
        <w:r w:rsidRPr="007405EC">
          <w:rPr>
            <w:rFonts w:ascii="Candara" w:hAnsi="Candara"/>
          </w:rPr>
          <w:fldChar w:fldCharType="separate"/>
        </w:r>
        <w:r w:rsidR="00E654EF" w:rsidRPr="00E654EF">
          <w:rPr>
            <w:rFonts w:ascii="Candara" w:hAnsi="Candara"/>
            <w:noProof/>
            <w:lang w:val="es-ES"/>
          </w:rPr>
          <w:t>2</w:t>
        </w:r>
        <w:r w:rsidRPr="007405EC">
          <w:rPr>
            <w:rFonts w:ascii="Candara" w:hAnsi="Candara"/>
          </w:rPr>
          <w:fldChar w:fldCharType="end"/>
        </w:r>
        <w:r w:rsidRPr="007405EC">
          <w:rPr>
            <w:rFonts w:ascii="Candara" w:hAnsi="Candara"/>
          </w:rPr>
          <w:t xml:space="preserve"> de 5</w:t>
        </w:r>
      </w:sdtContent>
    </w:sdt>
  </w:p>
  <w:p w14:paraId="4461C84D" w14:textId="77777777" w:rsidR="007405EC" w:rsidRDefault="007405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ADBB8" w14:textId="77777777" w:rsidR="00EB5C3A" w:rsidRDefault="00EB5C3A" w:rsidP="004B4623">
      <w:pPr>
        <w:spacing w:after="0" w:line="240" w:lineRule="auto"/>
      </w:pPr>
      <w:r>
        <w:separator/>
      </w:r>
    </w:p>
  </w:footnote>
  <w:footnote w:type="continuationSeparator" w:id="0">
    <w:p w14:paraId="72E5B8B1" w14:textId="77777777" w:rsidR="00EB5C3A" w:rsidRDefault="00EB5C3A" w:rsidP="004B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00E32" w14:textId="550604B5" w:rsidR="00C56FF1" w:rsidRDefault="004920BA" w:rsidP="004B4623">
    <w:pPr>
      <w:pStyle w:val="Encabezado"/>
      <w:jc w:val="right"/>
      <w:rPr>
        <w:b/>
        <w:sz w:val="20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2EF88A4" wp14:editId="30F949E8">
          <wp:simplePos x="0" y="0"/>
          <wp:positionH relativeFrom="column">
            <wp:posOffset>3633</wp:posOffset>
          </wp:positionH>
          <wp:positionV relativeFrom="paragraph">
            <wp:posOffset>-290195</wp:posOffset>
          </wp:positionV>
          <wp:extent cx="2137144" cy="1281372"/>
          <wp:effectExtent l="0" t="0" r="0" b="0"/>
          <wp:wrapNone/>
          <wp:docPr id="1478729455" name="Imagen 1478729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420197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144" cy="1281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FF1">
      <w:rPr>
        <w:b/>
        <w:sz w:val="20"/>
      </w:rPr>
      <w:t>ANEXO 1</w:t>
    </w:r>
  </w:p>
  <w:p w14:paraId="75BD4816" w14:textId="2A158D89" w:rsidR="004B4623" w:rsidRDefault="004B4623" w:rsidP="004B4623">
    <w:pPr>
      <w:pStyle w:val="Encabezado"/>
      <w:jc w:val="right"/>
      <w:rPr>
        <w:b/>
        <w:sz w:val="20"/>
      </w:rPr>
    </w:pPr>
    <w:r w:rsidRPr="004B4623">
      <w:rPr>
        <w:b/>
        <w:sz w:val="20"/>
      </w:rPr>
      <w:t>Organismo Público Local Electoral del Estado de Veracruz</w:t>
    </w:r>
  </w:p>
  <w:p w14:paraId="0CA19E8B" w14:textId="77777777" w:rsidR="000E5FBD" w:rsidRDefault="000E5FBD" w:rsidP="000E5FBD">
    <w:pPr>
      <w:pStyle w:val="Encabezado"/>
      <w:jc w:val="right"/>
      <w:rPr>
        <w:b/>
        <w:sz w:val="20"/>
      </w:rPr>
    </w:pPr>
    <w:r>
      <w:rPr>
        <w:b/>
        <w:sz w:val="20"/>
      </w:rPr>
      <w:t>Comisión Temporal de Medios de Comunicación y</w:t>
    </w:r>
  </w:p>
  <w:p w14:paraId="17E378E5" w14:textId="2F4BFA90" w:rsidR="000E5FBD" w:rsidRPr="004B4623" w:rsidRDefault="000E5FBD" w:rsidP="000E5FBD">
    <w:pPr>
      <w:pStyle w:val="Encabezado"/>
      <w:jc w:val="right"/>
      <w:rPr>
        <w:b/>
        <w:sz w:val="20"/>
      </w:rPr>
    </w:pPr>
    <w:r>
      <w:rPr>
        <w:b/>
        <w:sz w:val="20"/>
      </w:rPr>
      <w:t>Monitoreo a los Medios Informativos</w:t>
    </w:r>
  </w:p>
  <w:p w14:paraId="42585BFC" w14:textId="77777777" w:rsidR="004B4623" w:rsidRPr="004B4623" w:rsidRDefault="004B4623" w:rsidP="004B4623">
    <w:pPr>
      <w:pStyle w:val="Encabezado"/>
      <w:jc w:val="right"/>
      <w:rPr>
        <w:b/>
        <w:sz w:val="20"/>
      </w:rPr>
    </w:pPr>
    <w:r w:rsidRPr="004B4623">
      <w:rPr>
        <w:b/>
        <w:sz w:val="20"/>
      </w:rPr>
      <w:t>Reporte de Tarifas de Diseño de Contenidos Web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23"/>
    <w:rsid w:val="00001A08"/>
    <w:rsid w:val="0008081E"/>
    <w:rsid w:val="00095CA6"/>
    <w:rsid w:val="000E5FBD"/>
    <w:rsid w:val="00114CF9"/>
    <w:rsid w:val="0013391F"/>
    <w:rsid w:val="00150FB2"/>
    <w:rsid w:val="00160B8E"/>
    <w:rsid w:val="001D1552"/>
    <w:rsid w:val="001E1B52"/>
    <w:rsid w:val="00256C9B"/>
    <w:rsid w:val="002A6C02"/>
    <w:rsid w:val="002E11AC"/>
    <w:rsid w:val="0039713B"/>
    <w:rsid w:val="00423DC9"/>
    <w:rsid w:val="004841F2"/>
    <w:rsid w:val="004920BA"/>
    <w:rsid w:val="004B4623"/>
    <w:rsid w:val="005853DE"/>
    <w:rsid w:val="007318D3"/>
    <w:rsid w:val="007405EC"/>
    <w:rsid w:val="0084215F"/>
    <w:rsid w:val="00B07173"/>
    <w:rsid w:val="00BC7C20"/>
    <w:rsid w:val="00C34F92"/>
    <w:rsid w:val="00C56FF1"/>
    <w:rsid w:val="00D97A23"/>
    <w:rsid w:val="00E45130"/>
    <w:rsid w:val="00E52CEA"/>
    <w:rsid w:val="00E654EF"/>
    <w:rsid w:val="00EB5C3A"/>
    <w:rsid w:val="00F22FA9"/>
    <w:rsid w:val="00F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D8352"/>
  <w15:chartTrackingRefBased/>
  <w15:docId w15:val="{EAA63272-5E92-49E0-979A-0A526632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4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623"/>
  </w:style>
  <w:style w:type="paragraph" w:styleId="Piedepgina">
    <w:name w:val="footer"/>
    <w:basedOn w:val="Normal"/>
    <w:link w:val="PiedepginaCar"/>
    <w:uiPriority w:val="99"/>
    <w:unhideWhenUsed/>
    <w:rsid w:val="004B4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623"/>
  </w:style>
  <w:style w:type="paragraph" w:styleId="Textodeglobo">
    <w:name w:val="Balloon Text"/>
    <w:basedOn w:val="Normal"/>
    <w:link w:val="TextodegloboCar"/>
    <w:uiPriority w:val="99"/>
    <w:semiHidden/>
    <w:unhideWhenUsed/>
    <w:rsid w:val="0015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FB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01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622D1-ACC8-4F2D-9E53-D6FDABD9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Karem Galaviz Pérez</dc:creator>
  <cp:keywords/>
  <dc:description/>
  <cp:lastModifiedBy>Gerardo</cp:lastModifiedBy>
  <cp:revision>2</cp:revision>
  <dcterms:created xsi:type="dcterms:W3CDTF">2023-11-12T23:15:00Z</dcterms:created>
  <dcterms:modified xsi:type="dcterms:W3CDTF">2023-11-12T23:15:00Z</dcterms:modified>
</cp:coreProperties>
</file>